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DF" w:rsidRPr="00F329C9" w:rsidRDefault="00E829DF" w:rsidP="00F329C9">
      <w:pPr>
        <w:jc w:val="center"/>
        <w:rPr>
          <w:b/>
          <w:sz w:val="32"/>
          <w:szCs w:val="32"/>
        </w:rPr>
      </w:pPr>
      <w:r w:rsidRPr="00F329C9">
        <w:rPr>
          <w:rFonts w:hint="eastAsia"/>
          <w:b/>
          <w:sz w:val="32"/>
          <w:szCs w:val="32"/>
        </w:rPr>
        <w:t>智慧財產權宣導及執行小組設置要點</w:t>
      </w:r>
    </w:p>
    <w:p w:rsidR="00E829DF" w:rsidRPr="00F329C9" w:rsidRDefault="00F329C9" w:rsidP="00E829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</w:t>
      </w:r>
      <w:r w:rsidR="00E829DF" w:rsidRPr="00F329C9">
        <w:rPr>
          <w:rFonts w:hint="eastAsia"/>
          <w:sz w:val="18"/>
          <w:szCs w:val="18"/>
        </w:rPr>
        <w:t>96</w:t>
      </w:r>
      <w:r w:rsidR="00E829DF" w:rsidRPr="00F329C9">
        <w:rPr>
          <w:rFonts w:hint="eastAsia"/>
          <w:sz w:val="18"/>
          <w:szCs w:val="18"/>
        </w:rPr>
        <w:t>年</w:t>
      </w:r>
      <w:r w:rsidR="00E829DF" w:rsidRPr="00F329C9">
        <w:rPr>
          <w:rFonts w:hint="eastAsia"/>
          <w:sz w:val="18"/>
          <w:szCs w:val="18"/>
        </w:rPr>
        <w:t>10</w:t>
      </w:r>
      <w:r w:rsidR="00E829DF" w:rsidRPr="00F329C9">
        <w:rPr>
          <w:rFonts w:hint="eastAsia"/>
          <w:sz w:val="18"/>
          <w:szCs w:val="18"/>
        </w:rPr>
        <w:t>月</w:t>
      </w:r>
      <w:r w:rsidR="00E829DF" w:rsidRPr="00F329C9">
        <w:rPr>
          <w:rFonts w:hint="eastAsia"/>
          <w:sz w:val="18"/>
          <w:szCs w:val="18"/>
        </w:rPr>
        <w:t>2</w:t>
      </w:r>
      <w:r w:rsidR="00E829DF" w:rsidRPr="00F329C9">
        <w:rPr>
          <w:rFonts w:hint="eastAsia"/>
          <w:sz w:val="18"/>
          <w:szCs w:val="18"/>
        </w:rPr>
        <w:t>日經第三十次行政會議通過</w:t>
      </w:r>
    </w:p>
    <w:p w:rsidR="00E829DF" w:rsidRDefault="00F329C9" w:rsidP="00E829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</w:t>
      </w:r>
      <w:r w:rsidR="00E829DF" w:rsidRPr="00F329C9">
        <w:rPr>
          <w:rFonts w:hint="eastAsia"/>
          <w:sz w:val="18"/>
          <w:szCs w:val="18"/>
        </w:rPr>
        <w:t>97</w:t>
      </w:r>
      <w:r w:rsidR="00E829DF" w:rsidRPr="00F329C9">
        <w:rPr>
          <w:rFonts w:hint="eastAsia"/>
          <w:sz w:val="18"/>
          <w:szCs w:val="18"/>
        </w:rPr>
        <w:t>年</w:t>
      </w:r>
      <w:r w:rsidR="00E829DF" w:rsidRPr="00F329C9">
        <w:rPr>
          <w:rFonts w:hint="eastAsia"/>
          <w:sz w:val="18"/>
          <w:szCs w:val="18"/>
        </w:rPr>
        <w:t>5</w:t>
      </w:r>
      <w:r w:rsidR="00E829DF" w:rsidRPr="00F329C9">
        <w:rPr>
          <w:rFonts w:hint="eastAsia"/>
          <w:sz w:val="18"/>
          <w:szCs w:val="18"/>
        </w:rPr>
        <w:t>月</w:t>
      </w:r>
      <w:r w:rsidR="00E829DF" w:rsidRPr="00F329C9">
        <w:rPr>
          <w:rFonts w:hint="eastAsia"/>
          <w:sz w:val="18"/>
          <w:szCs w:val="18"/>
        </w:rPr>
        <w:t>26</w:t>
      </w:r>
      <w:r w:rsidR="00E829DF" w:rsidRPr="00F329C9">
        <w:rPr>
          <w:rFonts w:hint="eastAsia"/>
          <w:sz w:val="18"/>
          <w:szCs w:val="18"/>
        </w:rPr>
        <w:t>日經第三十三次行政會議</w:t>
      </w:r>
      <w:r w:rsidR="009E0FB1">
        <w:rPr>
          <w:rFonts w:hint="eastAsia"/>
          <w:sz w:val="18"/>
          <w:szCs w:val="18"/>
        </w:rPr>
        <w:t>修正</w:t>
      </w:r>
      <w:r w:rsidR="00E829DF" w:rsidRPr="00F329C9">
        <w:rPr>
          <w:rFonts w:hint="eastAsia"/>
          <w:sz w:val="18"/>
          <w:szCs w:val="18"/>
        </w:rPr>
        <w:t>通過</w:t>
      </w:r>
    </w:p>
    <w:p w:rsidR="009E0FB1" w:rsidRDefault="009E0FB1" w:rsidP="00E829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105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日經第五十四次</w:t>
      </w:r>
      <w:r w:rsidRPr="009E0FB1">
        <w:rPr>
          <w:rFonts w:hint="eastAsia"/>
          <w:sz w:val="18"/>
          <w:szCs w:val="18"/>
        </w:rPr>
        <w:t>行政會議</w:t>
      </w:r>
      <w:r>
        <w:rPr>
          <w:rFonts w:hint="eastAsia"/>
          <w:sz w:val="18"/>
          <w:szCs w:val="18"/>
        </w:rPr>
        <w:t>修正</w:t>
      </w:r>
      <w:r w:rsidRPr="009E0FB1">
        <w:rPr>
          <w:rFonts w:hint="eastAsia"/>
          <w:sz w:val="18"/>
          <w:szCs w:val="18"/>
        </w:rPr>
        <w:t>通過</w:t>
      </w:r>
    </w:p>
    <w:p w:rsidR="003A0B2A" w:rsidRPr="00F329C9" w:rsidRDefault="003A0B2A" w:rsidP="00E829D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10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日經第五十</w:t>
      </w:r>
      <w:r>
        <w:rPr>
          <w:rFonts w:hint="eastAsia"/>
          <w:sz w:val="18"/>
          <w:szCs w:val="18"/>
        </w:rPr>
        <w:t>九</w:t>
      </w:r>
      <w:r>
        <w:rPr>
          <w:rFonts w:hint="eastAsia"/>
          <w:sz w:val="18"/>
          <w:szCs w:val="18"/>
        </w:rPr>
        <w:t>次</w:t>
      </w:r>
      <w:r w:rsidRPr="009E0FB1">
        <w:rPr>
          <w:rFonts w:hint="eastAsia"/>
          <w:sz w:val="18"/>
          <w:szCs w:val="18"/>
        </w:rPr>
        <w:t>行政會議</w:t>
      </w:r>
      <w:r>
        <w:rPr>
          <w:rFonts w:hint="eastAsia"/>
          <w:sz w:val="18"/>
          <w:szCs w:val="18"/>
        </w:rPr>
        <w:t>修正</w:t>
      </w:r>
      <w:r w:rsidRPr="009E0FB1">
        <w:rPr>
          <w:rFonts w:hint="eastAsia"/>
          <w:sz w:val="18"/>
          <w:szCs w:val="18"/>
        </w:rPr>
        <w:t>通過</w:t>
      </w:r>
    </w:p>
    <w:p w:rsidR="00E829DF" w:rsidRDefault="00E829DF" w:rsidP="007834AE">
      <w:pPr>
        <w:ind w:left="965" w:hangingChars="402" w:hanging="965"/>
      </w:pPr>
      <w:r>
        <w:rPr>
          <w:rFonts w:hint="eastAsia"/>
        </w:rPr>
        <w:t>第一條　依據教育部台（</w:t>
      </w:r>
      <w:r>
        <w:rPr>
          <w:rFonts w:hint="eastAsia"/>
        </w:rPr>
        <w:t>90</w:t>
      </w:r>
      <w:r>
        <w:rPr>
          <w:rFonts w:hint="eastAsia"/>
        </w:rPr>
        <w:t>）電字</w:t>
      </w:r>
      <w:r>
        <w:rPr>
          <w:rFonts w:hint="eastAsia"/>
        </w:rPr>
        <w:t>90055200</w:t>
      </w:r>
      <w:r>
        <w:rPr>
          <w:rFonts w:hint="eastAsia"/>
        </w:rPr>
        <w:t>號函辦理，設置「保護智慧財產權宣導及執行小組」（以下簡稱本小組），並訂定本要點。</w:t>
      </w:r>
      <w:r>
        <w:rPr>
          <w:rFonts w:hint="eastAsia"/>
        </w:rPr>
        <w:t xml:space="preserve"> </w:t>
      </w:r>
      <w:r>
        <w:rPr>
          <w:rFonts w:hint="eastAsia"/>
        </w:rPr>
        <w:t>本小組之任務如下：</w:t>
      </w:r>
    </w:p>
    <w:p w:rsidR="00E829DF" w:rsidRDefault="00E829DF" w:rsidP="007834AE">
      <w:pPr>
        <w:ind w:leftChars="134" w:left="1133" w:hangingChars="338" w:hanging="811"/>
      </w:pPr>
      <w:r>
        <w:rPr>
          <w:rFonts w:hint="eastAsia"/>
        </w:rPr>
        <w:t xml:space="preserve"> </w:t>
      </w:r>
      <w:r>
        <w:rPr>
          <w:rFonts w:hint="eastAsia"/>
        </w:rPr>
        <w:t>（一）訂定本校保護智慧財產權宣導及執行計畫，確實達到保護智慧財產權之宣導與管理之目標。</w:t>
      </w:r>
    </w:p>
    <w:p w:rsidR="00E829DF" w:rsidRDefault="00E829DF" w:rsidP="007834AE">
      <w:pPr>
        <w:ind w:leftChars="134" w:left="850" w:hangingChars="220" w:hanging="528"/>
      </w:pPr>
      <w:r>
        <w:rPr>
          <w:rFonts w:hint="eastAsia"/>
        </w:rPr>
        <w:t xml:space="preserve"> </w:t>
      </w:r>
      <w:r>
        <w:rPr>
          <w:rFonts w:hint="eastAsia"/>
        </w:rPr>
        <w:t>（二）訂定學生違反智慧財產權相關校規規範措施。</w:t>
      </w:r>
    </w:p>
    <w:p w:rsidR="00E829DF" w:rsidRDefault="00E829DF" w:rsidP="007834AE">
      <w:pPr>
        <w:ind w:leftChars="134" w:left="850" w:hangingChars="220" w:hanging="528"/>
      </w:pPr>
      <w:r>
        <w:rPr>
          <w:rFonts w:hint="eastAsia"/>
        </w:rPr>
        <w:t xml:space="preserve"> </w:t>
      </w:r>
      <w:r>
        <w:rPr>
          <w:rFonts w:hint="eastAsia"/>
        </w:rPr>
        <w:t>（三）規劃宣導、說明有關智慧財產權相關法令規定。</w:t>
      </w:r>
    </w:p>
    <w:p w:rsidR="00E829DF" w:rsidRDefault="00E829DF" w:rsidP="007834AE">
      <w:pPr>
        <w:ind w:leftChars="134" w:left="850" w:hangingChars="220" w:hanging="528"/>
      </w:pPr>
      <w:r>
        <w:rPr>
          <w:rFonts w:hint="eastAsia"/>
        </w:rPr>
        <w:t xml:space="preserve"> </w:t>
      </w:r>
      <w:r>
        <w:rPr>
          <w:rFonts w:hint="eastAsia"/>
        </w:rPr>
        <w:t>（四）落實執行檢視校園合法軟體的使用。</w:t>
      </w:r>
    </w:p>
    <w:p w:rsidR="00E829DF" w:rsidRDefault="00E829DF" w:rsidP="007834AE">
      <w:pPr>
        <w:ind w:leftChars="134" w:left="850" w:hangingChars="220" w:hanging="528"/>
      </w:pPr>
      <w:r>
        <w:rPr>
          <w:rFonts w:hint="eastAsia"/>
        </w:rPr>
        <w:t xml:space="preserve"> </w:t>
      </w:r>
      <w:r>
        <w:rPr>
          <w:rFonts w:hint="eastAsia"/>
        </w:rPr>
        <w:t>（五）其他有關智慧財產權之保護事項。</w:t>
      </w:r>
    </w:p>
    <w:p w:rsidR="00E829DF" w:rsidRDefault="00E829DF" w:rsidP="007834AE">
      <w:pPr>
        <w:ind w:leftChars="134" w:left="850" w:hangingChars="220" w:hanging="528"/>
      </w:pPr>
      <w:r>
        <w:rPr>
          <w:rFonts w:hint="eastAsia"/>
        </w:rPr>
        <w:t xml:space="preserve"> </w:t>
      </w:r>
      <w:r>
        <w:rPr>
          <w:rFonts w:hint="eastAsia"/>
        </w:rPr>
        <w:t>（六）訂定校園電腦網路資通安全有關智慧財產權使用規範。</w:t>
      </w:r>
      <w:r>
        <w:rPr>
          <w:rFonts w:hint="eastAsia"/>
        </w:rPr>
        <w:t xml:space="preserve"> </w:t>
      </w:r>
    </w:p>
    <w:p w:rsidR="001F61C3" w:rsidRPr="001F61C3" w:rsidRDefault="001F61C3" w:rsidP="007834AE">
      <w:pPr>
        <w:ind w:leftChars="134" w:left="850" w:hangingChars="220" w:hanging="528"/>
        <w:rPr>
          <w:b/>
          <w:color w:val="000000" w:themeColor="text1"/>
          <w:u w:val="single"/>
        </w:rPr>
      </w:pPr>
      <w:r>
        <w:rPr>
          <w:rFonts w:hint="eastAsia"/>
        </w:rPr>
        <w:t xml:space="preserve"> </w:t>
      </w:r>
      <w:r w:rsidRPr="001F61C3">
        <w:rPr>
          <w:rFonts w:hint="eastAsia"/>
          <w:b/>
          <w:color w:val="000000" w:themeColor="text1"/>
          <w:u w:val="single"/>
        </w:rPr>
        <w:t>（七）辦理本校智慧財產權自我考核及評鑑</w:t>
      </w:r>
      <w:r w:rsidRPr="001F61C3">
        <w:rPr>
          <w:rFonts w:asciiTheme="minorEastAsia" w:hAnsiTheme="minorEastAsia" w:hint="eastAsia"/>
          <w:b/>
          <w:color w:val="000000" w:themeColor="text1"/>
          <w:u w:val="single"/>
        </w:rPr>
        <w:t>。</w:t>
      </w:r>
    </w:p>
    <w:p w:rsidR="00C0351D" w:rsidRDefault="00C0351D" w:rsidP="00E829DF"/>
    <w:p w:rsidR="00A12AF1" w:rsidRPr="003A0B2A" w:rsidRDefault="00E829DF" w:rsidP="007834AE">
      <w:pPr>
        <w:ind w:left="965" w:hangingChars="402" w:hanging="965"/>
      </w:pPr>
      <w:r w:rsidRPr="003A0B2A">
        <w:rPr>
          <w:rFonts w:hint="eastAsia"/>
        </w:rPr>
        <w:t xml:space="preserve">第二條　</w:t>
      </w:r>
      <w:r w:rsidR="00A12AF1" w:rsidRPr="003A0B2A">
        <w:rPr>
          <w:rFonts w:hint="eastAsia"/>
        </w:rPr>
        <w:t>本小組設置委員</w:t>
      </w:r>
      <w:r w:rsidR="009E0FB1" w:rsidRPr="001F61C3">
        <w:rPr>
          <w:rFonts w:hint="eastAsia"/>
          <w:b/>
          <w:u w:val="single"/>
        </w:rPr>
        <w:t>1</w:t>
      </w:r>
      <w:r w:rsidR="003A0B2A">
        <w:rPr>
          <w:rFonts w:hint="eastAsia"/>
          <w:b/>
          <w:u w:val="single"/>
        </w:rPr>
        <w:t>2</w:t>
      </w:r>
      <w:r w:rsidR="00A12AF1" w:rsidRPr="003A0B2A">
        <w:rPr>
          <w:rFonts w:hint="eastAsia"/>
        </w:rPr>
        <w:t>人，行政副校長、主任秘書、教務長、學務長</w:t>
      </w:r>
      <w:r w:rsidR="009E0FB1" w:rsidRPr="003A0B2A">
        <w:rPr>
          <w:rFonts w:asciiTheme="minorEastAsia" w:hAnsiTheme="minorEastAsia" w:hint="eastAsia"/>
        </w:rPr>
        <w:t>、</w:t>
      </w:r>
      <w:r w:rsidR="009E0FB1" w:rsidRPr="003A0B2A">
        <w:rPr>
          <w:rFonts w:hint="eastAsia"/>
        </w:rPr>
        <w:t>總務長</w:t>
      </w:r>
      <w:r w:rsidR="007D6984" w:rsidRPr="003A0B2A">
        <w:rPr>
          <w:rFonts w:asciiTheme="minorEastAsia" w:hAnsiTheme="minorEastAsia" w:hint="eastAsia"/>
        </w:rPr>
        <w:t>、</w:t>
      </w:r>
      <w:r w:rsidR="007D6984" w:rsidRPr="003A0B2A">
        <w:rPr>
          <w:rFonts w:hint="eastAsia"/>
        </w:rPr>
        <w:t>研究發展長</w:t>
      </w:r>
      <w:r w:rsidR="001F61C3" w:rsidRPr="001F61C3">
        <w:rPr>
          <w:rFonts w:asciiTheme="minorEastAsia" w:hAnsiTheme="minorEastAsia" w:hint="eastAsia"/>
          <w:b/>
          <w:u w:val="single"/>
        </w:rPr>
        <w:t>、</w:t>
      </w:r>
      <w:r w:rsidR="001F61C3" w:rsidRPr="001F61C3">
        <w:rPr>
          <w:rFonts w:hint="eastAsia"/>
          <w:b/>
          <w:u w:val="single"/>
        </w:rPr>
        <w:t>進修</w:t>
      </w:r>
      <w:r w:rsidR="003A0B2A">
        <w:rPr>
          <w:rFonts w:hint="eastAsia"/>
          <w:b/>
          <w:u w:val="single"/>
        </w:rPr>
        <w:t>暨</w:t>
      </w:r>
      <w:r w:rsidR="001F61C3" w:rsidRPr="001F61C3">
        <w:rPr>
          <w:rFonts w:hint="eastAsia"/>
          <w:b/>
          <w:u w:val="single"/>
        </w:rPr>
        <w:t>推廣部主任</w:t>
      </w:r>
      <w:r w:rsidR="00A12AF1" w:rsidRPr="003A0B2A">
        <w:rPr>
          <w:rFonts w:hint="eastAsia"/>
        </w:rPr>
        <w:t>、資訊中心主任、圖書館館長、</w:t>
      </w:r>
      <w:r w:rsidR="002A6EFB" w:rsidRPr="003A0B2A">
        <w:rPr>
          <w:rFonts w:hint="eastAsia"/>
        </w:rPr>
        <w:t>通識教育中心主任</w:t>
      </w:r>
      <w:r w:rsidR="002A6EFB" w:rsidRPr="003A0B2A">
        <w:rPr>
          <w:rFonts w:asciiTheme="minorEastAsia" w:hAnsiTheme="minorEastAsia" w:hint="eastAsia"/>
        </w:rPr>
        <w:t>、</w:t>
      </w:r>
      <w:bookmarkStart w:id="0" w:name="_GoBack"/>
      <w:bookmarkEnd w:id="0"/>
      <w:r w:rsidR="00A12AF1" w:rsidRPr="003A0B2A">
        <w:rPr>
          <w:rFonts w:hint="eastAsia"/>
        </w:rPr>
        <w:t>人事</w:t>
      </w:r>
      <w:r w:rsidR="003A0B2A" w:rsidRPr="003A0B2A">
        <w:rPr>
          <w:rFonts w:hint="eastAsia"/>
        </w:rPr>
        <w:t>室</w:t>
      </w:r>
      <w:r w:rsidR="00A12AF1" w:rsidRPr="003A0B2A">
        <w:rPr>
          <w:rFonts w:hint="eastAsia"/>
        </w:rPr>
        <w:t>主任及學生代表</w:t>
      </w:r>
      <w:r w:rsidR="009E0FB1" w:rsidRPr="003A0B2A">
        <w:rPr>
          <w:rFonts w:hint="eastAsia"/>
        </w:rPr>
        <w:t>一</w:t>
      </w:r>
      <w:r w:rsidR="00A12AF1" w:rsidRPr="003A0B2A">
        <w:rPr>
          <w:rFonts w:hint="eastAsia"/>
        </w:rPr>
        <w:t>人擔任之；由行政副校長擔任召集人。</w:t>
      </w:r>
    </w:p>
    <w:p w:rsidR="00E829DF" w:rsidRPr="003A0B2A" w:rsidRDefault="00C0351D" w:rsidP="00A12AF1">
      <w:r w:rsidRPr="003A0B2A">
        <w:rPr>
          <w:rFonts w:hint="eastAsia"/>
        </w:rPr>
        <w:t xml:space="preserve">        </w:t>
      </w:r>
      <w:r w:rsidR="00A12AF1" w:rsidRPr="003A0B2A">
        <w:rPr>
          <w:rFonts w:hint="eastAsia"/>
        </w:rPr>
        <w:t>學生會議代表，由學生會推舉產生，報請校長核定之。</w:t>
      </w:r>
    </w:p>
    <w:p w:rsidR="00E829DF" w:rsidRDefault="00E829DF" w:rsidP="00E829DF"/>
    <w:p w:rsidR="00E829DF" w:rsidRDefault="00E829DF" w:rsidP="007834AE">
      <w:pPr>
        <w:ind w:left="965" w:hangingChars="402" w:hanging="965"/>
      </w:pPr>
      <w:r>
        <w:rPr>
          <w:rFonts w:hint="eastAsia"/>
        </w:rPr>
        <w:t>第三條　教學相關之宣導、稽核部份由教務處統籌，學生及社團宣導、稽核部分由學務處統籌，校園網路資訊安全與校園合法電腦軟體之管理、稽核部份由資訊中心統籌。</w:t>
      </w:r>
    </w:p>
    <w:p w:rsidR="00E829DF" w:rsidRDefault="00E829DF" w:rsidP="007834AE">
      <w:pPr>
        <w:ind w:left="965" w:hangingChars="402" w:hanging="965"/>
      </w:pPr>
    </w:p>
    <w:p w:rsidR="00E829DF" w:rsidRDefault="00E829DF" w:rsidP="007834AE">
      <w:pPr>
        <w:ind w:left="965" w:hangingChars="402" w:hanging="965"/>
      </w:pPr>
      <w:r>
        <w:rPr>
          <w:rFonts w:hint="eastAsia"/>
        </w:rPr>
        <w:t>第四條　學生如有違反保護智慧財產權相關規定，依國立台北大學學生獎懲辦法辦理。教職員工如有違反保護智慧財產權相關規定，依公務員人員獎懲辦法辦理；其他人員如：聘僱人員、臨時人員準用之。</w:t>
      </w:r>
    </w:p>
    <w:p w:rsidR="00E829DF" w:rsidRDefault="00E829DF" w:rsidP="007834AE">
      <w:pPr>
        <w:ind w:left="965" w:hangingChars="402" w:hanging="965"/>
      </w:pPr>
    </w:p>
    <w:p w:rsidR="00E829DF" w:rsidRDefault="00E829DF" w:rsidP="007834AE">
      <w:pPr>
        <w:ind w:left="965" w:hangingChars="402" w:hanging="965"/>
      </w:pPr>
      <w:r>
        <w:rPr>
          <w:rFonts w:hint="eastAsia"/>
        </w:rPr>
        <w:t>第五條　本小組依作業需要不定期召開會議，如有必要，得邀請其他業務相關單位人員列席。</w:t>
      </w:r>
    </w:p>
    <w:p w:rsidR="00E829DF" w:rsidRDefault="00E829DF" w:rsidP="007834AE">
      <w:pPr>
        <w:ind w:left="965" w:hangingChars="402" w:hanging="965"/>
      </w:pPr>
    </w:p>
    <w:p w:rsidR="00707690" w:rsidRDefault="00E829DF" w:rsidP="00E829DF">
      <w:r>
        <w:rPr>
          <w:rFonts w:hint="eastAsia"/>
        </w:rPr>
        <w:t>第六條　本設置要點經行政會議通過後實施，修正時亦同。</w:t>
      </w:r>
    </w:p>
    <w:sectPr w:rsidR="007076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08" w:rsidRDefault="001C3E08" w:rsidP="00F329C9">
      <w:r>
        <w:separator/>
      </w:r>
    </w:p>
  </w:endnote>
  <w:endnote w:type="continuationSeparator" w:id="0">
    <w:p w:rsidR="001C3E08" w:rsidRDefault="001C3E08" w:rsidP="00F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08" w:rsidRDefault="001C3E08" w:rsidP="00F329C9">
      <w:r>
        <w:separator/>
      </w:r>
    </w:p>
  </w:footnote>
  <w:footnote w:type="continuationSeparator" w:id="0">
    <w:p w:rsidR="001C3E08" w:rsidRDefault="001C3E08" w:rsidP="00F3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DF"/>
    <w:rsid w:val="000E3E9B"/>
    <w:rsid w:val="00161755"/>
    <w:rsid w:val="001B415D"/>
    <w:rsid w:val="001C3E08"/>
    <w:rsid w:val="001F61C3"/>
    <w:rsid w:val="00224671"/>
    <w:rsid w:val="00230D98"/>
    <w:rsid w:val="0027724B"/>
    <w:rsid w:val="002A6EFB"/>
    <w:rsid w:val="00302482"/>
    <w:rsid w:val="003A0B2A"/>
    <w:rsid w:val="004D7CA5"/>
    <w:rsid w:val="0057145E"/>
    <w:rsid w:val="007029E4"/>
    <w:rsid w:val="007834AE"/>
    <w:rsid w:val="007C287B"/>
    <w:rsid w:val="007D6984"/>
    <w:rsid w:val="00847B55"/>
    <w:rsid w:val="00874263"/>
    <w:rsid w:val="009349FE"/>
    <w:rsid w:val="00976697"/>
    <w:rsid w:val="009A05A8"/>
    <w:rsid w:val="009E0FB1"/>
    <w:rsid w:val="00A12AF1"/>
    <w:rsid w:val="00AF0D88"/>
    <w:rsid w:val="00B078ED"/>
    <w:rsid w:val="00B6712E"/>
    <w:rsid w:val="00BD2935"/>
    <w:rsid w:val="00C0351D"/>
    <w:rsid w:val="00C63248"/>
    <w:rsid w:val="00E21E40"/>
    <w:rsid w:val="00E829DF"/>
    <w:rsid w:val="00F329C9"/>
    <w:rsid w:val="00F937D6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63E59"/>
  <w15:docId w15:val="{D12F24B0-3869-4789-A448-6CED1DC2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3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mht</cp:lastModifiedBy>
  <cp:revision>2</cp:revision>
  <cp:lastPrinted>2016-07-06T00:51:00Z</cp:lastPrinted>
  <dcterms:created xsi:type="dcterms:W3CDTF">2019-02-18T06:08:00Z</dcterms:created>
  <dcterms:modified xsi:type="dcterms:W3CDTF">2019-02-18T06:08:00Z</dcterms:modified>
</cp:coreProperties>
</file>